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5A" w:rsidRPr="00D1435A" w:rsidRDefault="00D1435A" w:rsidP="00D1435A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</w:pPr>
      <w:r w:rsidRPr="00D143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  <w:t xml:space="preserve">Local businesses struggle with new </w:t>
      </w:r>
      <w:proofErr w:type="spellStart"/>
      <w:proofErr w:type="gramStart"/>
      <w:r w:rsidRPr="00D143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  <w:t>trans</w:t>
      </w:r>
      <w:proofErr w:type="gramEnd"/>
      <w:r w:rsidRPr="00D143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  <w:t xml:space="preserve"> fat</w:t>
      </w:r>
      <w:proofErr w:type="spellEnd"/>
      <w:r w:rsidRPr="00D143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  <w:t xml:space="preserve"> guidelines from Health Canada</w:t>
      </w:r>
    </w:p>
    <w:p w:rsidR="00D1435A" w:rsidRPr="00D1435A" w:rsidRDefault="00D1435A" w:rsidP="00D1435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  <w:r w:rsidRPr="00D143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 xml:space="preserve">Central Newfoundland bakery says ban on </w:t>
      </w:r>
      <w:proofErr w:type="spellStart"/>
      <w:proofErr w:type="gramStart"/>
      <w:r w:rsidRPr="00D143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trans</w:t>
      </w:r>
      <w:proofErr w:type="gramEnd"/>
      <w:r w:rsidRPr="00D143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 xml:space="preserve"> fat</w:t>
      </w:r>
      <w:proofErr w:type="spellEnd"/>
      <w:r w:rsidRPr="00D143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 xml:space="preserve"> could put some out of business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Some food products sold in Newfoundland and Labrador contain amounts of </w:t>
      </w:r>
      <w:proofErr w:type="gramStart"/>
      <w:r>
        <w:t>trans</w:t>
      </w:r>
      <w:proofErr w:type="gramEnd"/>
      <w:r>
        <w:t xml:space="preserve"> fat that are much higher than what Health Canada considers safe.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According to guidelines set out in 2007, </w:t>
      </w:r>
      <w:proofErr w:type="gramStart"/>
      <w:r>
        <w:t>trans</w:t>
      </w:r>
      <w:proofErr w:type="gramEnd"/>
      <w:r>
        <w:t xml:space="preserve"> fats in oils and margarine can be no more than two per cent of the total fat, and five per cent for all other foods.</w:t>
      </w:r>
    </w:p>
    <w:p w:rsidR="00D1435A" w:rsidRDefault="00D1435A" w:rsidP="00D1435A">
      <w:pPr>
        <w:numPr>
          <w:ilvl w:val="0"/>
          <w:numId w:val="1"/>
        </w:numPr>
        <w:spacing w:before="100" w:beforeAutospacing="1" w:after="120" w:line="240" w:lineRule="auto"/>
        <w:ind w:left="480"/>
      </w:pPr>
      <w:hyperlink r:id="rId5" w:history="1">
        <w:r>
          <w:rPr>
            <w:rStyle w:val="Strong"/>
            <w:color w:val="115278"/>
          </w:rPr>
          <w:t>Health Canada guidelines</w:t>
        </w:r>
      </w:hyperlink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A CBC News Investigation found some items on grocery store shelves in the province that contain up to 30 per cent more </w:t>
      </w:r>
      <w:proofErr w:type="spellStart"/>
      <w:r>
        <w:t>trans fat</w:t>
      </w:r>
      <w:proofErr w:type="spellEnd"/>
      <w:r>
        <w:t xml:space="preserve"> than they should.  </w:t>
      </w:r>
    </w:p>
    <w:p w:rsidR="00D1435A" w:rsidRDefault="00D1435A" w:rsidP="00D1435A">
      <w:pPr>
        <w:pStyle w:val="Heading2"/>
        <w:spacing w:before="0"/>
        <w:rPr>
          <w:color w:val="000000"/>
        </w:rPr>
      </w:pPr>
      <w:r>
        <w:rPr>
          <w:color w:val="000000"/>
        </w:rPr>
        <w:t xml:space="preserve">Cutting </w:t>
      </w:r>
      <w:proofErr w:type="spellStart"/>
      <w:proofErr w:type="gramStart"/>
      <w:r>
        <w:rPr>
          <w:color w:val="000000"/>
        </w:rPr>
        <w:t>trans</w:t>
      </w:r>
      <w:proofErr w:type="gramEnd"/>
      <w:r>
        <w:rPr>
          <w:color w:val="000000"/>
        </w:rPr>
        <w:t xml:space="preserve"> fat</w:t>
      </w:r>
      <w:proofErr w:type="spellEnd"/>
      <w:r>
        <w:rPr>
          <w:color w:val="000000"/>
        </w:rPr>
        <w:t xml:space="preserve"> not easy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West Tower Bakery in </w:t>
      </w:r>
      <w:proofErr w:type="spellStart"/>
      <w:r>
        <w:t>Gambo</w:t>
      </w:r>
      <w:proofErr w:type="spellEnd"/>
      <w:r>
        <w:t xml:space="preserve"> sells baked goods that exceed </w:t>
      </w:r>
      <w:proofErr w:type="spellStart"/>
      <w:proofErr w:type="gramStart"/>
      <w:r>
        <w:t>trans</w:t>
      </w:r>
      <w:proofErr w:type="gramEnd"/>
      <w:r>
        <w:t xml:space="preserve"> fat</w:t>
      </w:r>
      <w:proofErr w:type="spellEnd"/>
      <w:r>
        <w:t xml:space="preserve"> guidelines. A spokesperson for the company says it plans to cut back but it's not easy.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"Some things just won't work," said Roxanne </w:t>
      </w:r>
      <w:proofErr w:type="spellStart"/>
      <w:r>
        <w:t>Weinheber</w:t>
      </w:r>
      <w:proofErr w:type="spellEnd"/>
      <w:r>
        <w:t>, who is working to revise West Tower Bakery's recipes.</w:t>
      </w:r>
    </w:p>
    <w:p w:rsidR="00D1435A" w:rsidRDefault="00D1435A" w:rsidP="00D1435A"/>
    <w:p w:rsidR="00D1435A" w:rsidRDefault="00D1435A" w:rsidP="00D1435A">
      <w:pPr>
        <w:pStyle w:val="figure-caption"/>
        <w:spacing w:before="0" w:beforeAutospacing="0" w:line="324" w:lineRule="atLeast"/>
        <w:rPr>
          <w:color w:val="595959"/>
        </w:rPr>
      </w:pPr>
      <w:r>
        <w:rPr>
          <w:color w:val="595959"/>
        </w:rPr>
        <w:t xml:space="preserve">Cutting back on </w:t>
      </w:r>
      <w:proofErr w:type="gramStart"/>
      <w:r>
        <w:rPr>
          <w:color w:val="595959"/>
        </w:rPr>
        <w:t>trans</w:t>
      </w:r>
      <w:proofErr w:type="gramEnd"/>
      <w:r>
        <w:rPr>
          <w:color w:val="595959"/>
        </w:rPr>
        <w:t xml:space="preserve"> fats in foods isn't an easy task, says one business owner in </w:t>
      </w:r>
      <w:proofErr w:type="spellStart"/>
      <w:r>
        <w:rPr>
          <w:color w:val="595959"/>
        </w:rPr>
        <w:t>Gambo</w:t>
      </w:r>
      <w:proofErr w:type="spellEnd"/>
      <w:r>
        <w:rPr>
          <w:color w:val="595959"/>
        </w:rPr>
        <w:t>. (Mario Anzuoni/Reuters)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>"I can change the margarine but there's some products that come in that I can't control," said </w:t>
      </w:r>
      <w:proofErr w:type="spellStart"/>
      <w:r>
        <w:t>Weinheber</w:t>
      </w:r>
      <w:proofErr w:type="spellEnd"/>
      <w:r>
        <w:t>.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>"</w:t>
      </w:r>
      <w:proofErr w:type="spellStart"/>
      <w:proofErr w:type="gramStart"/>
      <w:r>
        <w:t>Trans</w:t>
      </w:r>
      <w:proofErr w:type="gramEnd"/>
      <w:r>
        <w:t xml:space="preserve"> fat</w:t>
      </w:r>
      <w:proofErr w:type="spellEnd"/>
      <w:r>
        <w:t xml:space="preserve"> is not something that I buy by 20 kilograms and put two scoops in every recipe. It comes in stuff beyond my control. It could mean one of the best sellers I got here I can't produce."</w:t>
      </w:r>
    </w:p>
    <w:p w:rsidR="00D1435A" w:rsidRDefault="00D1435A" w:rsidP="00D1435A">
      <w:pPr>
        <w:pStyle w:val="Heading2"/>
        <w:spacing w:before="0"/>
        <w:rPr>
          <w:color w:val="000000"/>
        </w:rPr>
      </w:pPr>
      <w:r>
        <w:rPr>
          <w:color w:val="000000"/>
        </w:rPr>
        <w:t>The science</w:t>
      </w:r>
    </w:p>
    <w:p w:rsidR="00D1435A" w:rsidRDefault="00D1435A" w:rsidP="00D1435A">
      <w:pPr>
        <w:pStyle w:val="NormalWeb"/>
        <w:spacing w:before="0" w:beforeAutospacing="0" w:line="324" w:lineRule="atLeast"/>
      </w:pPr>
      <w:proofErr w:type="gramStart"/>
      <w:r>
        <w:t>Trans</w:t>
      </w:r>
      <w:proofErr w:type="gramEnd"/>
      <w:r>
        <w:t xml:space="preserve"> fat comes from the process of hydrogenation. It's formed when liquid oils are made into semi-solid fats like shortening or margarine. It keeps food solid at room temperature and extends the shelf life.</w:t>
      </w:r>
    </w:p>
    <w:p w:rsidR="00D1435A" w:rsidRDefault="00D1435A" w:rsidP="00D1435A">
      <w:pPr>
        <w:pStyle w:val="NormalWeb"/>
        <w:spacing w:before="0" w:beforeAutospacing="0" w:line="324" w:lineRule="atLeast"/>
      </w:pPr>
      <w:proofErr w:type="spellStart"/>
      <w:r>
        <w:lastRenderedPageBreak/>
        <w:t>Weinheber</w:t>
      </w:r>
      <w:proofErr w:type="spellEnd"/>
      <w:r>
        <w:t xml:space="preserve"> says many of West Tower's recipes include hydrogenated margarine. She says a non-hydrogenated replacement won't work because the oils often separate.</w:t>
      </w:r>
    </w:p>
    <w:p w:rsidR="00D1435A" w:rsidRDefault="00D1435A" w:rsidP="00D1435A"/>
    <w:p w:rsidR="00D1435A" w:rsidRDefault="00D1435A" w:rsidP="00D1435A">
      <w:pPr>
        <w:pStyle w:val="figure-caption"/>
        <w:spacing w:before="0" w:beforeAutospacing="0" w:line="324" w:lineRule="atLeast"/>
        <w:rPr>
          <w:color w:val="595959"/>
        </w:rPr>
      </w:pPr>
      <w:proofErr w:type="gramStart"/>
      <w:r>
        <w:rPr>
          <w:color w:val="595959"/>
        </w:rPr>
        <w:t>Trans</w:t>
      </w:r>
      <w:proofErr w:type="gramEnd"/>
      <w:r>
        <w:rPr>
          <w:color w:val="595959"/>
        </w:rPr>
        <w:t xml:space="preserve"> fats still appear in some products made in Atlantic Canada, including crackers made by Newfoundland company Purity. (Moira Donovan/CBC)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"As a consumer, I wouldn't want to buy a product that was just oozing out grease and oil," said </w:t>
      </w:r>
      <w:proofErr w:type="spellStart"/>
      <w:r>
        <w:t>Weinheber</w:t>
      </w:r>
      <w:proofErr w:type="spellEnd"/>
      <w:r>
        <w:t>.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>"So, my philosophy, if I wouldn't eat it or buy it I wouldn't want a consumer to eat it or buy it."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>Instead, the company will have to come up with new recipes.</w:t>
      </w:r>
    </w:p>
    <w:p w:rsidR="00D1435A" w:rsidRDefault="00D1435A" w:rsidP="00D1435A">
      <w:pPr>
        <w:pStyle w:val="Heading2"/>
        <w:spacing w:before="0"/>
        <w:rPr>
          <w:color w:val="000000"/>
        </w:rPr>
      </w:pPr>
      <w:r>
        <w:rPr>
          <w:color w:val="000000"/>
        </w:rPr>
        <w:t>Healthier options</w:t>
      </w:r>
    </w:p>
    <w:p w:rsidR="00D1435A" w:rsidRDefault="00D1435A" w:rsidP="00D1435A">
      <w:pPr>
        <w:pStyle w:val="NormalWeb"/>
        <w:spacing w:before="0" w:beforeAutospacing="0" w:line="324" w:lineRule="atLeast"/>
      </w:pPr>
      <w:proofErr w:type="spellStart"/>
      <w:r>
        <w:t>Weinheber</w:t>
      </w:r>
      <w:proofErr w:type="spellEnd"/>
      <w:r>
        <w:t xml:space="preserve"> said making changes to offer healthier solutions is expensive and could put local bakeries out of business--something she learned the hard way.</w:t>
      </w:r>
    </w:p>
    <w:p w:rsidR="00D1435A" w:rsidRDefault="00D1435A" w:rsidP="00D1435A">
      <w:r>
        <w:rPr>
          <w:rStyle w:val="pullquote-quotation"/>
          <w:sz w:val="34"/>
          <w:szCs w:val="34"/>
        </w:rPr>
        <w:t xml:space="preserve">'If I wouldn't eat it or buy it I wouldn't want a consumer to eat it or buy </w:t>
      </w:r>
      <w:proofErr w:type="gramStart"/>
      <w:r>
        <w:rPr>
          <w:rStyle w:val="pullquote-quotation"/>
          <w:sz w:val="34"/>
          <w:szCs w:val="34"/>
        </w:rPr>
        <w:t>it</w:t>
      </w:r>
      <w:proofErr w:type="gramEnd"/>
      <w:r>
        <w:rPr>
          <w:rStyle w:val="pullquote-quotation"/>
          <w:sz w:val="34"/>
          <w:szCs w:val="34"/>
        </w:rPr>
        <w:t>.'</w:t>
      </w:r>
      <w:r>
        <w:rPr>
          <w:rStyle w:val="HTMLCite"/>
          <w:i w:val="0"/>
          <w:iCs w:val="0"/>
          <w:color w:val="595959"/>
          <w:sz w:val="19"/>
          <w:szCs w:val="19"/>
        </w:rPr>
        <w:t>- Roxanne </w:t>
      </w:r>
      <w:proofErr w:type="spellStart"/>
      <w:r>
        <w:rPr>
          <w:rStyle w:val="HTMLCite"/>
          <w:i w:val="0"/>
          <w:iCs w:val="0"/>
          <w:color w:val="595959"/>
          <w:sz w:val="19"/>
          <w:szCs w:val="19"/>
        </w:rPr>
        <w:t>Weinheber</w:t>
      </w:r>
      <w:proofErr w:type="spellEnd"/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She used to own Chatman's Bakery in Charlottetown, Newfoundland. </w:t>
      </w:r>
      <w:proofErr w:type="spellStart"/>
      <w:r>
        <w:t>Weinheber</w:t>
      </w:r>
      <w:proofErr w:type="spellEnd"/>
      <w:r>
        <w:t xml:space="preserve"> said when she started selling her products to big food suppliers like </w:t>
      </w:r>
      <w:proofErr w:type="spellStart"/>
      <w:r>
        <w:t>Loblaws</w:t>
      </w:r>
      <w:proofErr w:type="spellEnd"/>
      <w:r>
        <w:t xml:space="preserve"> and Costco, she had to make changes to make her food healthier — including cutting back on trans fats.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"I didn't have the financial support to allow the consumer to be aware of what we were doing to protect them," said </w:t>
      </w:r>
      <w:proofErr w:type="spellStart"/>
      <w:r>
        <w:t>Weinheber</w:t>
      </w:r>
      <w:proofErr w:type="spellEnd"/>
      <w:r>
        <w:t>.</w:t>
      </w:r>
    </w:p>
    <w:p w:rsidR="00D1435A" w:rsidRDefault="00D1435A" w:rsidP="00D1435A">
      <w:pPr>
        <w:pStyle w:val="NormalWeb"/>
        <w:spacing w:before="0" w:beforeAutospacing="0" w:line="324" w:lineRule="atLeast"/>
      </w:pPr>
      <w:proofErr w:type="spellStart"/>
      <w:r>
        <w:t>Weinheber</w:t>
      </w:r>
      <w:proofErr w:type="spellEnd"/>
      <w:r>
        <w:t xml:space="preserve"> said the research and development involved in finding new recipes that worked without </w:t>
      </w:r>
      <w:proofErr w:type="spellStart"/>
      <w:proofErr w:type="gramStart"/>
      <w:r>
        <w:t>trans</w:t>
      </w:r>
      <w:proofErr w:type="gramEnd"/>
      <w:r>
        <w:t xml:space="preserve"> fat</w:t>
      </w:r>
      <w:proofErr w:type="spellEnd"/>
      <w:r>
        <w:t xml:space="preserve"> was costly and that, along with the investment in food safety equipment, put her company out of business.</w:t>
      </w:r>
    </w:p>
    <w:p w:rsidR="00D1435A" w:rsidRDefault="00D1435A" w:rsidP="00D1435A">
      <w:pPr>
        <w:pStyle w:val="NormalWeb"/>
        <w:spacing w:before="0" w:beforeAutospacing="0" w:line="324" w:lineRule="atLeast"/>
      </w:pPr>
      <w:r>
        <w:t xml:space="preserve">West Tower Bakery bought Chatman's in 2014 and now </w:t>
      </w:r>
      <w:proofErr w:type="spellStart"/>
      <w:r>
        <w:t>Weinheber's</w:t>
      </w:r>
      <w:proofErr w:type="spellEnd"/>
      <w:r>
        <w:t xml:space="preserve"> job is to get rid of </w:t>
      </w:r>
      <w:proofErr w:type="gramStart"/>
      <w:r>
        <w:t>trans</w:t>
      </w:r>
      <w:proofErr w:type="gramEnd"/>
      <w:r>
        <w:t xml:space="preserve"> fat in West Tower's products. She said the company will roll out new recipes by the end of 2016.</w:t>
      </w:r>
    </w:p>
    <w:p w:rsidR="00D1435A" w:rsidRDefault="00D1435A" w:rsidP="00D1435A">
      <w:pPr>
        <w:spacing w:after="0" w:line="240" w:lineRule="auto"/>
      </w:pPr>
    </w:p>
    <w:p w:rsidR="002D6778" w:rsidRDefault="002D6778">
      <w:pPr>
        <w:rPr>
          <w:noProof/>
          <w:lang w:eastAsia="en-CA"/>
        </w:rPr>
      </w:pPr>
    </w:p>
    <w:p w:rsidR="00D1435A" w:rsidRDefault="00D1435A">
      <w:pPr>
        <w:rPr>
          <w:noProof/>
          <w:lang w:eastAsia="en-CA"/>
        </w:rPr>
      </w:pPr>
    </w:p>
    <w:p w:rsidR="00D1435A" w:rsidRDefault="00D1435A">
      <w:pPr>
        <w:rPr>
          <w:noProof/>
          <w:lang w:eastAsia="en-CA"/>
        </w:rPr>
      </w:pPr>
    </w:p>
    <w:p w:rsidR="00D1435A" w:rsidRDefault="00D1435A">
      <w:pPr>
        <w:rPr>
          <w:noProof/>
          <w:lang w:eastAsia="en-CA"/>
        </w:rPr>
      </w:pPr>
    </w:p>
    <w:p w:rsidR="00D1435A" w:rsidRDefault="00D1435A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0" r="0" b="0"/>
            <wp:docPr id="11" name="Picture 11" descr="Image result for graphic organizer for news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ic organizer for news arti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7B26"/>
    <w:multiLevelType w:val="multilevel"/>
    <w:tmpl w:val="53D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F5A88"/>
    <w:multiLevelType w:val="multilevel"/>
    <w:tmpl w:val="DC7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5A"/>
    <w:rsid w:val="002D6778"/>
    <w:rsid w:val="00D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9AEC8-68A7-451D-B603-4EB978DD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35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1435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1435A"/>
    <w:rPr>
      <w:b/>
      <w:bCs/>
    </w:rPr>
  </w:style>
  <w:style w:type="paragraph" w:customStyle="1" w:styleId="figure-caption">
    <w:name w:val="figure-caption"/>
    <w:basedOn w:val="Normal"/>
    <w:rsid w:val="00D1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ullquote-quotation">
    <w:name w:val="pullquote-quotation"/>
    <w:basedOn w:val="DefaultParagraphFont"/>
    <w:rsid w:val="00D1435A"/>
  </w:style>
  <w:style w:type="character" w:styleId="HTMLCite">
    <w:name w:val="HTML Cite"/>
    <w:basedOn w:val="DefaultParagraphFont"/>
    <w:uiPriority w:val="99"/>
    <w:semiHidden/>
    <w:unhideWhenUsed/>
    <w:rsid w:val="00D14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246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1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  <w:div w:id="38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  <w:div w:id="1110467297">
              <w:blockQuote w:val="1"/>
              <w:marLeft w:val="150"/>
              <w:marRight w:val="0"/>
              <w:marTop w:val="150"/>
              <w:marBottom w:val="15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3097">
          <w:marLeft w:val="0"/>
          <w:marRight w:val="0"/>
          <w:marTop w:val="525"/>
          <w:marBottom w:val="525"/>
          <w:divBdr>
            <w:top w:val="single" w:sz="12" w:space="15" w:color="D3D3D3"/>
            <w:left w:val="single" w:sz="2" w:space="0" w:color="D3D3D3"/>
            <w:bottom w:val="single" w:sz="12" w:space="15" w:color="D3D3D3"/>
            <w:right w:val="single" w:sz="2" w:space="0" w:color="D3D3D3"/>
          </w:divBdr>
          <w:divsChild>
            <w:div w:id="285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c-sc.gc.ca/fn-an/nutrition/gras-trans-fats/index-en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Jessica Ledwell</cp:lastModifiedBy>
  <cp:revision>1</cp:revision>
  <dcterms:created xsi:type="dcterms:W3CDTF">2016-10-28T15:50:00Z</dcterms:created>
  <dcterms:modified xsi:type="dcterms:W3CDTF">2016-10-28T15:55:00Z</dcterms:modified>
</cp:coreProperties>
</file>